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92" w:rsidRDefault="00517B2B" w:rsidP="00B40E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7B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ПРЕДЛОЖЕНИИ ОТМЕНИТЬ И ПРИЗНАТЬ НЕДЕЙСТВИТЕЛЬНЫМ ПОСТАНОВЛЕНИЕ ОТ 1989 </w:t>
      </w:r>
      <w:r w:rsidR="00414BFC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517B2B">
        <w:rPr>
          <w:rFonts w:ascii="Times New Roman" w:hAnsi="Times New Roman" w:cs="Times New Roman"/>
          <w:b/>
          <w:sz w:val="24"/>
          <w:szCs w:val="24"/>
          <w:lang w:val="ru-RU"/>
        </w:rPr>
        <w:t>. «О ПОЛИТИЧЕСКОЙ И ПРАВОВОЙ ОЦЕНКЕ СОВЕТСКО-ГЕРМАНСКОГО ДОГОВОРА О НЕНАПАДЕНИИ ОТ 1939 Г</w:t>
      </w:r>
      <w:r w:rsidR="002B3F77">
        <w:rPr>
          <w:rFonts w:ascii="Times New Roman" w:hAnsi="Times New Roman" w:cs="Times New Roman"/>
          <w:b/>
          <w:sz w:val="24"/>
          <w:szCs w:val="24"/>
          <w:lang w:val="ru-RU"/>
        </w:rPr>
        <w:t>ОДА</w:t>
      </w:r>
      <w:r w:rsidRPr="00517B2B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A72EF" w:rsidRDefault="008A72EF" w:rsidP="006B0A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72EF" w:rsidRDefault="008A72EF" w:rsidP="006B0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Съезда народных депутатов СССР от 24 декабря 1989 г. </w:t>
      </w:r>
      <w:r w:rsidR="007765BC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8A72EF">
        <w:rPr>
          <w:rFonts w:ascii="Times New Roman" w:hAnsi="Times New Roman" w:cs="Times New Roman"/>
          <w:sz w:val="24"/>
          <w:szCs w:val="24"/>
        </w:rPr>
        <w:t xml:space="preserve"> 971-1</w:t>
      </w:r>
      <w:r w:rsidRPr="008A72EF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1D1E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 w:rsidRPr="00BF080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политической и правовой оценке советско-германского договора о ненападении от 1939 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являлось </w:t>
      </w:r>
      <w:r w:rsidR="000031FD">
        <w:rPr>
          <w:rFonts w:ascii="Times New Roman" w:hAnsi="Times New Roman" w:cs="Times New Roman"/>
          <w:sz w:val="24"/>
          <w:szCs w:val="24"/>
          <w:lang w:val="ru-RU"/>
        </w:rPr>
        <w:t xml:space="preserve">актом </w:t>
      </w:r>
      <w:r>
        <w:rPr>
          <w:rFonts w:ascii="Times New Roman" w:hAnsi="Times New Roman" w:cs="Times New Roman"/>
          <w:sz w:val="24"/>
          <w:szCs w:val="24"/>
          <w:lang w:val="ru-RU"/>
        </w:rPr>
        <w:t>проявлени</w:t>
      </w:r>
      <w:r w:rsidR="000031FD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смелости и мудрости политиков времен перестройки, стреми</w:t>
      </w:r>
      <w:r w:rsidR="000031FD">
        <w:rPr>
          <w:rFonts w:ascii="Times New Roman" w:hAnsi="Times New Roman" w:cs="Times New Roman"/>
          <w:sz w:val="24"/>
          <w:szCs w:val="24"/>
          <w:lang w:val="ru-RU"/>
        </w:rPr>
        <w:t xml:space="preserve">вшихся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восстановить </w:t>
      </w:r>
      <w:r w:rsidR="00414BFC">
        <w:rPr>
          <w:rFonts w:ascii="Times New Roman" w:hAnsi="Times New Roman" w:cs="Times New Roman"/>
          <w:sz w:val="24"/>
          <w:szCs w:val="24"/>
          <w:lang w:val="ru-RU"/>
        </w:rPr>
        <w:t>достоинство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своей страны, основывая</w:t>
      </w:r>
      <w:r w:rsidR="000031FD">
        <w:rPr>
          <w:rFonts w:ascii="Times New Roman" w:hAnsi="Times New Roman" w:cs="Times New Roman"/>
          <w:sz w:val="24"/>
          <w:szCs w:val="24"/>
          <w:lang w:val="ru-RU"/>
        </w:rPr>
        <w:t xml:space="preserve"> е</w:t>
      </w:r>
      <w:r w:rsidR="003A5A5F">
        <w:rPr>
          <w:rFonts w:ascii="Times New Roman" w:hAnsi="Times New Roman" w:cs="Times New Roman"/>
          <w:sz w:val="24"/>
          <w:szCs w:val="24"/>
          <w:lang w:val="ru-RU"/>
        </w:rPr>
        <w:t>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3A5A5F">
        <w:rPr>
          <w:rFonts w:ascii="Times New Roman" w:hAnsi="Times New Roman" w:cs="Times New Roman"/>
          <w:sz w:val="24"/>
          <w:szCs w:val="24"/>
          <w:lang w:val="ru-RU"/>
        </w:rPr>
        <w:t xml:space="preserve">правде, понимании истории </w:t>
      </w:r>
      <w:r>
        <w:rPr>
          <w:rFonts w:ascii="Times New Roman" w:hAnsi="Times New Roman" w:cs="Times New Roman"/>
          <w:sz w:val="24"/>
          <w:szCs w:val="24"/>
          <w:lang w:val="ru-RU"/>
        </w:rPr>
        <w:t>и уважении к соседним государствам.</w:t>
      </w:r>
    </w:p>
    <w:p w:rsidR="008A72EF" w:rsidRDefault="008A72EF" w:rsidP="006B0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Сегодня мы с обеспокоенностью наблюдаем за попытками Российской Федерации исказить эти события путем представления новой интерпретации пакта Молотова-Риббентропа, которая отменяет постановление от 1989 г. и «признает недейств</w:t>
      </w:r>
      <w:r w:rsidR="00A3169D">
        <w:rPr>
          <w:rFonts w:ascii="Times New Roman" w:hAnsi="Times New Roman" w:cs="Times New Roman"/>
          <w:sz w:val="24"/>
          <w:szCs w:val="24"/>
          <w:lang w:val="ru-RU"/>
        </w:rPr>
        <w:t xml:space="preserve">ующим на </w:t>
      </w:r>
      <w:r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A3169D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территории Российской Федерации».</w:t>
      </w:r>
    </w:p>
    <w:p w:rsidR="00DA747F" w:rsidRDefault="008A72EF" w:rsidP="006B0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Предлож</w:t>
      </w:r>
      <w:r w:rsidR="00224C0B">
        <w:rPr>
          <w:rFonts w:ascii="Times New Roman" w:hAnsi="Times New Roman" w:cs="Times New Roman"/>
          <w:sz w:val="24"/>
          <w:szCs w:val="24"/>
          <w:lang w:val="ru-RU"/>
        </w:rPr>
        <w:t xml:space="preserve">енный к принятию по инициативе депутата А. Журавлева </w:t>
      </w:r>
      <w:r>
        <w:rPr>
          <w:rFonts w:ascii="Times New Roman" w:hAnsi="Times New Roman" w:cs="Times New Roman"/>
          <w:sz w:val="24"/>
          <w:szCs w:val="24"/>
          <w:lang w:val="ru-RU"/>
        </w:rPr>
        <w:t>новый федеральный закон не будет иметь никакого влияния на недвусмысленное осуждение пакта Молотова-Риббентропа и его секретного Протокола, как противоправного акта по нормам международного права.</w:t>
      </w:r>
      <w:r w:rsidR="00376B98">
        <w:rPr>
          <w:rFonts w:ascii="Times New Roman" w:hAnsi="Times New Roman" w:cs="Times New Roman"/>
          <w:sz w:val="24"/>
          <w:szCs w:val="24"/>
          <w:lang w:val="ru-RU"/>
        </w:rPr>
        <w:t xml:space="preserve"> Точно также этот закон </w:t>
      </w:r>
      <w:r w:rsidR="00C87F6B">
        <w:rPr>
          <w:rFonts w:ascii="Times New Roman" w:hAnsi="Times New Roman" w:cs="Times New Roman"/>
          <w:sz w:val="24"/>
          <w:szCs w:val="24"/>
          <w:lang w:val="ru-RU"/>
        </w:rPr>
        <w:t>не окажет</w:t>
      </w:r>
      <w:r w:rsidR="00376B98">
        <w:rPr>
          <w:rFonts w:ascii="Times New Roman" w:hAnsi="Times New Roman" w:cs="Times New Roman"/>
          <w:sz w:val="24"/>
          <w:szCs w:val="24"/>
          <w:lang w:val="ru-RU"/>
        </w:rPr>
        <w:t xml:space="preserve"> влияния на </w:t>
      </w:r>
      <w:r w:rsidR="00C87F6B">
        <w:rPr>
          <w:rFonts w:ascii="Times New Roman" w:hAnsi="Times New Roman" w:cs="Times New Roman"/>
          <w:sz w:val="24"/>
          <w:szCs w:val="24"/>
          <w:lang w:val="ru-RU"/>
        </w:rPr>
        <w:t xml:space="preserve">историческую </w:t>
      </w:r>
      <w:r w:rsidR="00376B98">
        <w:rPr>
          <w:rFonts w:ascii="Times New Roman" w:hAnsi="Times New Roman" w:cs="Times New Roman"/>
          <w:sz w:val="24"/>
          <w:szCs w:val="24"/>
          <w:lang w:val="ru-RU"/>
        </w:rPr>
        <w:t xml:space="preserve">оценку. Данная инициатива несомненно будет </w:t>
      </w:r>
      <w:r w:rsidR="00DA747F">
        <w:rPr>
          <w:rFonts w:ascii="Times New Roman" w:hAnsi="Times New Roman" w:cs="Times New Roman"/>
          <w:sz w:val="24"/>
          <w:szCs w:val="24"/>
          <w:lang w:val="ru-RU"/>
        </w:rPr>
        <w:t>оцениваться</w:t>
      </w:r>
      <w:r w:rsidR="00376B98">
        <w:rPr>
          <w:rFonts w:ascii="Times New Roman" w:hAnsi="Times New Roman" w:cs="Times New Roman"/>
          <w:sz w:val="24"/>
          <w:szCs w:val="24"/>
          <w:lang w:val="ru-RU"/>
        </w:rPr>
        <w:t xml:space="preserve"> как жалкая </w:t>
      </w:r>
      <w:r w:rsidR="00DA747F">
        <w:rPr>
          <w:rFonts w:ascii="Times New Roman" w:hAnsi="Times New Roman" w:cs="Times New Roman"/>
          <w:sz w:val="24"/>
          <w:szCs w:val="24"/>
          <w:lang w:val="ru-RU"/>
        </w:rPr>
        <w:t>попытка</w:t>
      </w:r>
      <w:r w:rsidR="00376B98">
        <w:rPr>
          <w:rFonts w:ascii="Times New Roman" w:hAnsi="Times New Roman" w:cs="Times New Roman"/>
          <w:sz w:val="24"/>
          <w:szCs w:val="24"/>
          <w:lang w:val="ru-RU"/>
        </w:rPr>
        <w:t xml:space="preserve"> исторического ревизионизма, </w:t>
      </w:r>
      <w:r w:rsidR="00DA747F">
        <w:rPr>
          <w:rFonts w:ascii="Times New Roman" w:hAnsi="Times New Roman" w:cs="Times New Roman"/>
          <w:sz w:val="24"/>
          <w:szCs w:val="24"/>
          <w:lang w:val="ru-RU"/>
        </w:rPr>
        <w:t>осуществляемая за счет памяти жертв этой</w:t>
      </w:r>
      <w:r w:rsidR="00EA62B3">
        <w:rPr>
          <w:rFonts w:ascii="Times New Roman" w:hAnsi="Times New Roman" w:cs="Times New Roman"/>
          <w:sz w:val="24"/>
          <w:szCs w:val="24"/>
          <w:lang w:val="ru-RU"/>
        </w:rPr>
        <w:t xml:space="preserve"> ужасной трагедии.</w:t>
      </w:r>
    </w:p>
    <w:p w:rsidR="00EA62B3" w:rsidRDefault="00EA62B3" w:rsidP="006B0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создал условия для незаконного использования силы против соседних стран – Литва, Латвия и Эстония утратили свою независимость, Польша была разделена между Германией и Советским Союзом, Советский Союз начал войну против Финляндии и </w:t>
      </w:r>
      <w:r w:rsidR="00C25B75">
        <w:rPr>
          <w:rFonts w:ascii="Times New Roman" w:hAnsi="Times New Roman" w:cs="Times New Roman"/>
          <w:sz w:val="24"/>
          <w:szCs w:val="24"/>
          <w:lang w:val="ru-RU"/>
        </w:rPr>
        <w:t xml:space="preserve">была </w:t>
      </w:r>
      <w:r w:rsidR="00C86D33">
        <w:rPr>
          <w:rFonts w:ascii="Times New Roman" w:hAnsi="Times New Roman" w:cs="Times New Roman"/>
          <w:sz w:val="24"/>
          <w:szCs w:val="24"/>
          <w:lang w:val="ru-RU"/>
        </w:rPr>
        <w:t>наруш</w:t>
      </w:r>
      <w:r w:rsidR="00C25B75">
        <w:rPr>
          <w:rFonts w:ascii="Times New Roman" w:hAnsi="Times New Roman" w:cs="Times New Roman"/>
          <w:sz w:val="24"/>
          <w:szCs w:val="24"/>
          <w:lang w:val="ru-RU"/>
        </w:rPr>
        <w:t>ена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территориальн</w:t>
      </w:r>
      <w:r w:rsidR="00C25B75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C86D33">
        <w:rPr>
          <w:rFonts w:ascii="Times New Roman" w:hAnsi="Times New Roman" w:cs="Times New Roman"/>
          <w:sz w:val="24"/>
          <w:szCs w:val="24"/>
          <w:lang w:val="ru-RU"/>
        </w:rPr>
        <w:t xml:space="preserve"> целостность Румынии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86D33">
        <w:rPr>
          <w:rFonts w:ascii="Times New Roman" w:hAnsi="Times New Roman" w:cs="Times New Roman"/>
          <w:sz w:val="24"/>
          <w:szCs w:val="24"/>
          <w:lang w:val="ru-RU"/>
        </w:rPr>
        <w:t xml:space="preserve"> Эти события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подготовил</w:t>
      </w:r>
      <w:r w:rsidR="00C86D33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почву для начала Второй мировой войны, в которой погибли десятки миллионов людей, были учреждены нацистские </w:t>
      </w:r>
      <w:r w:rsidR="00551A31">
        <w:rPr>
          <w:rFonts w:ascii="Times New Roman" w:hAnsi="Times New Roman" w:cs="Times New Roman"/>
          <w:sz w:val="24"/>
          <w:szCs w:val="24"/>
          <w:lang w:val="ru-RU"/>
        </w:rPr>
        <w:t>концентрационные лагеря и осуществлен</w:t>
      </w:r>
      <w:r w:rsidR="003103C0">
        <w:rPr>
          <w:rFonts w:ascii="Times New Roman" w:hAnsi="Times New Roman" w:cs="Times New Roman"/>
          <w:sz w:val="24"/>
          <w:szCs w:val="24"/>
          <w:lang w:val="ru-RU"/>
        </w:rPr>
        <w:t xml:space="preserve"> Х</w:t>
      </w:r>
      <w:r w:rsidR="00551A31">
        <w:rPr>
          <w:rFonts w:ascii="Times New Roman" w:hAnsi="Times New Roman" w:cs="Times New Roman"/>
          <w:sz w:val="24"/>
          <w:szCs w:val="24"/>
          <w:lang w:val="ru-RU"/>
        </w:rPr>
        <w:t xml:space="preserve">олокост – </w:t>
      </w:r>
      <w:r w:rsidR="003103C0">
        <w:rPr>
          <w:rFonts w:ascii="Times New Roman" w:hAnsi="Times New Roman" w:cs="Times New Roman"/>
          <w:sz w:val="24"/>
          <w:szCs w:val="24"/>
          <w:lang w:val="ru-RU"/>
        </w:rPr>
        <w:t>одно из самых жестоких преступлений в истории человечества.</w:t>
      </w:r>
      <w:r w:rsidR="00F97BEF">
        <w:rPr>
          <w:rFonts w:ascii="Times New Roman" w:hAnsi="Times New Roman" w:cs="Times New Roman"/>
          <w:sz w:val="24"/>
          <w:szCs w:val="24"/>
          <w:lang w:val="ru-RU"/>
        </w:rPr>
        <w:t xml:space="preserve"> Часть стран Европы на долгие десятилетия утратила свою независимость и суверенитет, а их граждане – основные права человека</w:t>
      </w:r>
      <w:r w:rsidR="00CF24D6">
        <w:rPr>
          <w:rFonts w:ascii="Times New Roman" w:hAnsi="Times New Roman" w:cs="Times New Roman"/>
          <w:sz w:val="24"/>
          <w:szCs w:val="24"/>
          <w:lang w:val="ru-RU"/>
        </w:rPr>
        <w:t xml:space="preserve"> и гражданские свободы</w:t>
      </w:r>
      <w:r w:rsidR="00F97BE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103C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0B4896" w:rsidRDefault="000B4896" w:rsidP="006B0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Возрождение тоталитарно</w:t>
      </w:r>
      <w:r w:rsidR="00F335E1">
        <w:rPr>
          <w:rFonts w:ascii="Times New Roman" w:hAnsi="Times New Roman" w:cs="Times New Roman"/>
          <w:sz w:val="24"/>
          <w:szCs w:val="24"/>
          <w:lang w:val="ru-RU"/>
        </w:rPr>
        <w:t>го империализма в представленном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законопроекте является попыткой оправдать </w:t>
      </w:r>
      <w:r w:rsidR="00C25B75" w:rsidRPr="00C25B75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международные отношения, основанные на насилии и использовании военной силы против небольших соседних стран, а также на отрицании одинаковой защиты </w:t>
      </w:r>
      <w:r w:rsidR="00C25B75" w:rsidRPr="00C25B75">
        <w:rPr>
          <w:rFonts w:ascii="Times New Roman" w:hAnsi="Times New Roman" w:cs="Times New Roman"/>
          <w:sz w:val="24"/>
          <w:szCs w:val="24"/>
          <w:lang w:val="ru-RU"/>
        </w:rPr>
        <w:lastRenderedPageBreak/>
        <w:t>суверенных государств согласно международному праву.</w:t>
      </w:r>
      <w:r w:rsidR="00C25B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7765">
        <w:rPr>
          <w:rFonts w:ascii="Times New Roman" w:hAnsi="Times New Roman" w:cs="Times New Roman"/>
          <w:sz w:val="24"/>
          <w:szCs w:val="24"/>
          <w:lang w:val="ru-RU"/>
        </w:rPr>
        <w:t>Это особенно опасно, поскольку оправдывает, а фактически подтверждает, современную политику Российской Федерации в отношении Украины, Грузии и Молдовы, а также открывает путь для дальнейших возможных нарушений международного права в</w:t>
      </w:r>
      <w:r w:rsidR="00EF3313">
        <w:rPr>
          <w:rFonts w:ascii="Times New Roman" w:hAnsi="Times New Roman" w:cs="Times New Roman"/>
          <w:sz w:val="24"/>
          <w:szCs w:val="24"/>
          <w:lang w:val="ru-RU"/>
        </w:rPr>
        <w:t xml:space="preserve"> отношении</w:t>
      </w:r>
      <w:r w:rsidR="00CA7765">
        <w:rPr>
          <w:rFonts w:ascii="Times New Roman" w:hAnsi="Times New Roman" w:cs="Times New Roman"/>
          <w:sz w:val="24"/>
          <w:szCs w:val="24"/>
          <w:lang w:val="ru-RU"/>
        </w:rPr>
        <w:t xml:space="preserve"> независимости и суверенитета соседних стран. </w:t>
      </w:r>
    </w:p>
    <w:p w:rsidR="008A72EF" w:rsidRDefault="001A646A" w:rsidP="006B0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Призываем Государственную Думу и органы власти Российской Федерации приложить все возможные усилия для того, чтобы отношения с соседями основывались на международном праве, уважении их суверенитета и территориальной целостности, восстановлении доверия в международных отношениях и восстановлении добрососедских отношений в нашей части Европы. Первым необходимым шагом в этом направлении было бы отклонение внесенного предложения. В истории наших народов есть прекрасные моменты и есть моменты, заслуживающие осуждения. Выражаем надежду, что </w:t>
      </w:r>
      <w:r w:rsidR="002A1B69">
        <w:rPr>
          <w:rFonts w:ascii="Times New Roman" w:hAnsi="Times New Roman" w:cs="Times New Roman"/>
          <w:sz w:val="24"/>
          <w:szCs w:val="24"/>
          <w:lang w:val="ru-RU"/>
        </w:rPr>
        <w:t xml:space="preserve">депутаты </w:t>
      </w:r>
      <w:r>
        <w:rPr>
          <w:rFonts w:ascii="Times New Roman" w:hAnsi="Times New Roman" w:cs="Times New Roman"/>
          <w:sz w:val="24"/>
          <w:szCs w:val="24"/>
          <w:lang w:val="ru-RU"/>
        </w:rPr>
        <w:t>нынешн</w:t>
      </w:r>
      <w:r w:rsidR="002A1B69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</w:t>
      </w:r>
      <w:r w:rsidR="002A1B69">
        <w:rPr>
          <w:rFonts w:ascii="Times New Roman" w:hAnsi="Times New Roman" w:cs="Times New Roman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Дум</w:t>
      </w:r>
      <w:r w:rsidR="002A1B69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 прояв</w:t>
      </w:r>
      <w:r w:rsidR="002A1B69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>т не ме</w:t>
      </w:r>
      <w:r w:rsidR="002A1B69">
        <w:rPr>
          <w:rFonts w:ascii="Times New Roman" w:hAnsi="Times New Roman" w:cs="Times New Roman"/>
          <w:sz w:val="24"/>
          <w:szCs w:val="24"/>
          <w:lang w:val="ru-RU"/>
        </w:rPr>
        <w:t>ньше мудрости и смелости, чем 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предшественники в 1989 году.      </w:t>
      </w:r>
    </w:p>
    <w:p w:rsidR="00D66E23" w:rsidRDefault="00D66E23" w:rsidP="00B40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77" w:rsidRDefault="008F6877" w:rsidP="00B40E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68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Збигнев </w:t>
      </w:r>
      <w:proofErr w:type="spellStart"/>
      <w:r w:rsidRPr="008F6877">
        <w:rPr>
          <w:rFonts w:ascii="Times New Roman" w:hAnsi="Times New Roman" w:cs="Times New Roman"/>
          <w:b/>
          <w:sz w:val="24"/>
          <w:szCs w:val="24"/>
          <w:lang w:val="ru-RU"/>
        </w:rPr>
        <w:t>Рау</w:t>
      </w:r>
      <w:proofErr w:type="spellEnd"/>
    </w:p>
    <w:p w:rsidR="008F6877" w:rsidRDefault="00A30FD1" w:rsidP="00B40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</w:t>
      </w:r>
      <w:r w:rsidR="008F6877">
        <w:rPr>
          <w:rFonts w:ascii="Times New Roman" w:hAnsi="Times New Roman" w:cs="Times New Roman"/>
          <w:sz w:val="24"/>
          <w:szCs w:val="24"/>
          <w:lang w:val="ru-RU"/>
        </w:rPr>
        <w:t>омитета по иностранным делам</w:t>
      </w:r>
    </w:p>
    <w:p w:rsidR="008F6877" w:rsidRPr="008F6877" w:rsidRDefault="008F6877" w:rsidP="00B40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Сейм</w:t>
      </w:r>
      <w:r w:rsidR="003D183C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Польша </w:t>
      </w:r>
    </w:p>
    <w:p w:rsidR="008F6877" w:rsidRDefault="008F6877" w:rsidP="00B40E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6877" w:rsidRDefault="00A30FD1" w:rsidP="00B40E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Ю</w:t>
      </w:r>
      <w:r w:rsidR="008F6877">
        <w:rPr>
          <w:rFonts w:ascii="Times New Roman" w:hAnsi="Times New Roman" w:cs="Times New Roman"/>
          <w:b/>
          <w:sz w:val="24"/>
          <w:szCs w:val="24"/>
          <w:lang w:val="ru-RU"/>
        </w:rPr>
        <w:t>озас</w:t>
      </w:r>
      <w:proofErr w:type="spellEnd"/>
      <w:r w:rsidR="008F68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8F6877">
        <w:rPr>
          <w:rFonts w:ascii="Times New Roman" w:hAnsi="Times New Roman" w:cs="Times New Roman"/>
          <w:b/>
          <w:sz w:val="24"/>
          <w:szCs w:val="24"/>
          <w:lang w:val="ru-RU"/>
        </w:rPr>
        <w:t>Бернатонис</w:t>
      </w:r>
      <w:proofErr w:type="spellEnd"/>
    </w:p>
    <w:p w:rsidR="008F6877" w:rsidRDefault="00A30FD1" w:rsidP="00B40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</w:t>
      </w:r>
      <w:r w:rsidR="008F6877">
        <w:rPr>
          <w:rFonts w:ascii="Times New Roman" w:hAnsi="Times New Roman" w:cs="Times New Roman"/>
          <w:sz w:val="24"/>
          <w:szCs w:val="24"/>
          <w:lang w:val="ru-RU"/>
        </w:rPr>
        <w:t>омитета по иностранным делам</w:t>
      </w:r>
    </w:p>
    <w:p w:rsidR="008F6877" w:rsidRPr="008F6877" w:rsidRDefault="008F6877" w:rsidP="00B40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Сейм</w:t>
      </w:r>
      <w:r w:rsidR="003D183C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Литовской Республики </w:t>
      </w:r>
    </w:p>
    <w:p w:rsidR="008F6877" w:rsidRDefault="008F6877" w:rsidP="00B40E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6877" w:rsidRDefault="008F6877" w:rsidP="00B40E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Рихард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Колс</w:t>
      </w:r>
      <w:proofErr w:type="spellEnd"/>
    </w:p>
    <w:p w:rsidR="008F6877" w:rsidRDefault="008F6877" w:rsidP="00B40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</w:t>
      </w:r>
      <w:r w:rsidR="00014FF6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омитета по иностранным делам</w:t>
      </w:r>
    </w:p>
    <w:p w:rsidR="008F6877" w:rsidRDefault="008F6877" w:rsidP="00B40EA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D183C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йм</w:t>
      </w:r>
      <w:r w:rsidR="003D183C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Латвийской Республики</w:t>
      </w:r>
    </w:p>
    <w:p w:rsidR="008F6877" w:rsidRDefault="008F6877" w:rsidP="00B40EA3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8F6877" w:rsidRDefault="008F6877" w:rsidP="00B40EA3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ru-RU"/>
        </w:rPr>
      </w:pPr>
      <w:r w:rsidRPr="008F6877">
        <w:rPr>
          <w:rFonts w:ascii="Cambria" w:hAnsi="Cambria" w:cs="Times New Roman"/>
          <w:b/>
          <w:sz w:val="24"/>
          <w:szCs w:val="24"/>
          <w:lang w:val="ru-RU"/>
        </w:rPr>
        <w:t xml:space="preserve">Энн </w:t>
      </w:r>
      <w:proofErr w:type="spellStart"/>
      <w:r w:rsidRPr="008F6877">
        <w:rPr>
          <w:rFonts w:ascii="Cambria" w:hAnsi="Cambria" w:cs="Times New Roman"/>
          <w:b/>
          <w:sz w:val="24"/>
          <w:szCs w:val="24"/>
          <w:lang w:val="ru-RU"/>
        </w:rPr>
        <w:t>Ээсмаа</w:t>
      </w:r>
      <w:proofErr w:type="spellEnd"/>
    </w:p>
    <w:p w:rsidR="008F6877" w:rsidRDefault="008F6877" w:rsidP="00B40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Председатель </w:t>
      </w:r>
      <w:r w:rsidR="00014FF6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омитета по иностранным делам</w:t>
      </w:r>
    </w:p>
    <w:p w:rsidR="008F6877" w:rsidRPr="008F6877" w:rsidRDefault="008F6877" w:rsidP="006B0A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Cambria" w:hAnsi="Cambria" w:cs="Times New Roman"/>
          <w:sz w:val="24"/>
          <w:szCs w:val="24"/>
          <w:lang w:val="ru-RU"/>
        </w:rPr>
        <w:t>Р</w:t>
      </w:r>
      <w:r w:rsidR="002A1B69">
        <w:rPr>
          <w:rFonts w:ascii="Cambria" w:hAnsi="Cambria" w:cs="Times New Roman"/>
          <w:sz w:val="24"/>
          <w:szCs w:val="24"/>
          <w:lang w:val="ru-RU"/>
        </w:rPr>
        <w:t>ий</w:t>
      </w:r>
      <w:r>
        <w:rPr>
          <w:rFonts w:ascii="Cambria" w:hAnsi="Cambria" w:cs="Times New Roman"/>
          <w:sz w:val="24"/>
          <w:szCs w:val="24"/>
          <w:lang w:val="ru-RU"/>
        </w:rPr>
        <w:t>гико</w:t>
      </w:r>
      <w:r w:rsidR="002A1B69">
        <w:rPr>
          <w:rFonts w:ascii="Cambria" w:hAnsi="Cambria" w:cs="Times New Roman"/>
          <w:sz w:val="24"/>
          <w:szCs w:val="24"/>
          <w:lang w:val="ru-RU"/>
        </w:rPr>
        <w:t>г</w:t>
      </w:r>
      <w:r>
        <w:rPr>
          <w:rFonts w:ascii="Cambria" w:hAnsi="Cambria" w:cs="Times New Roman"/>
          <w:sz w:val="24"/>
          <w:szCs w:val="24"/>
          <w:lang w:val="ru-RU"/>
        </w:rPr>
        <w:t>у</w:t>
      </w:r>
      <w:proofErr w:type="spellEnd"/>
      <w:r>
        <w:rPr>
          <w:rFonts w:ascii="Cambria" w:hAnsi="Cambria" w:cs="Times New Roman"/>
          <w:sz w:val="24"/>
          <w:szCs w:val="24"/>
          <w:lang w:val="ru-RU"/>
        </w:rPr>
        <w:t xml:space="preserve"> Эстонской Республики</w:t>
      </w:r>
      <w:bookmarkStart w:id="0" w:name="_GoBack"/>
      <w:bookmarkEnd w:id="0"/>
    </w:p>
    <w:sectPr w:rsidR="008F6877" w:rsidRPr="008F68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2B"/>
    <w:rsid w:val="000031FD"/>
    <w:rsid w:val="00014FF6"/>
    <w:rsid w:val="000B4896"/>
    <w:rsid w:val="001A646A"/>
    <w:rsid w:val="001B3A92"/>
    <w:rsid w:val="00224C0B"/>
    <w:rsid w:val="002A1B69"/>
    <w:rsid w:val="002B3F77"/>
    <w:rsid w:val="003103C0"/>
    <w:rsid w:val="00376B98"/>
    <w:rsid w:val="003A5A5F"/>
    <w:rsid w:val="003D183C"/>
    <w:rsid w:val="00414BFC"/>
    <w:rsid w:val="00517B2B"/>
    <w:rsid w:val="00525FE9"/>
    <w:rsid w:val="00551A31"/>
    <w:rsid w:val="006B0AC7"/>
    <w:rsid w:val="007765BC"/>
    <w:rsid w:val="008A72EF"/>
    <w:rsid w:val="008F6877"/>
    <w:rsid w:val="00913EF6"/>
    <w:rsid w:val="009C3971"/>
    <w:rsid w:val="009D69A6"/>
    <w:rsid w:val="00A30FD1"/>
    <w:rsid w:val="00A3169D"/>
    <w:rsid w:val="00AC5209"/>
    <w:rsid w:val="00B40EA3"/>
    <w:rsid w:val="00BB5FC4"/>
    <w:rsid w:val="00C25B75"/>
    <w:rsid w:val="00C86D33"/>
    <w:rsid w:val="00C87F6B"/>
    <w:rsid w:val="00CA7765"/>
    <w:rsid w:val="00CF24D6"/>
    <w:rsid w:val="00D66E23"/>
    <w:rsid w:val="00DA747F"/>
    <w:rsid w:val="00EA62B3"/>
    <w:rsid w:val="00EF3313"/>
    <w:rsid w:val="00F335E1"/>
    <w:rsid w:val="00F9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29E79-9AFF-4AEF-A745-62C9C69F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7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7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2284</Words>
  <Characters>1302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SĖČĖNIENĖ Anželika</dc:creator>
  <cp:keywords/>
  <dc:description/>
  <cp:lastModifiedBy>Evaldas Zelenka</cp:lastModifiedBy>
  <cp:revision>2</cp:revision>
  <dcterms:created xsi:type="dcterms:W3CDTF">2020-06-23T11:39:00Z</dcterms:created>
  <dcterms:modified xsi:type="dcterms:W3CDTF">2020-06-23T11:39:00Z</dcterms:modified>
</cp:coreProperties>
</file>